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726" w:rsidRPr="00EC0726" w:rsidRDefault="00EC0726" w:rsidP="00EC0726">
      <w:pPr>
        <w:spacing w:after="0"/>
        <w:rPr>
          <w:rFonts w:ascii="Times New Roman" w:hAnsi="Times New Roman" w:cs="Times New Roman"/>
          <w:sz w:val="26"/>
          <w:szCs w:val="28"/>
        </w:rPr>
      </w:pPr>
      <w:r>
        <w:rPr>
          <w:rFonts w:ascii="Times New Roman" w:hAnsi="Times New Roman" w:cs="Times New Roman"/>
          <w:sz w:val="26"/>
          <w:szCs w:val="28"/>
        </w:rPr>
        <w:t xml:space="preserve">      </w:t>
      </w:r>
      <w:r w:rsidRPr="00EC0726">
        <w:rPr>
          <w:rFonts w:ascii="Times New Roman" w:hAnsi="Times New Roman" w:cs="Times New Roman"/>
          <w:sz w:val="26"/>
          <w:szCs w:val="28"/>
        </w:rPr>
        <w:t>UBND QUẬN PHÚ NHUẬN</w:t>
      </w:r>
    </w:p>
    <w:p w:rsidR="00EC0726" w:rsidRPr="00EC0726" w:rsidRDefault="00EC0726" w:rsidP="00EC0726">
      <w:pPr>
        <w:spacing w:after="0"/>
        <w:rPr>
          <w:rFonts w:ascii="Times New Roman" w:hAnsi="Times New Roman" w:cs="Times New Roman"/>
          <w:b/>
          <w:sz w:val="26"/>
          <w:szCs w:val="28"/>
        </w:rPr>
      </w:pPr>
      <w:r>
        <w:rPr>
          <w:rFonts w:ascii="Times New Roman" w:hAnsi="Times New Roman" w:cs="Times New Roman"/>
          <w:b/>
          <w:noProof/>
          <w:sz w:val="26"/>
          <w:szCs w:val="28"/>
        </w:rPr>
        <mc:AlternateContent>
          <mc:Choice Requires="wps">
            <w:drawing>
              <wp:anchor distT="0" distB="0" distL="114300" distR="114300" simplePos="0" relativeHeight="251659264" behindDoc="0" locked="0" layoutInCell="1" allowOverlap="1">
                <wp:simplePos x="0" y="0"/>
                <wp:positionH relativeFrom="column">
                  <wp:posOffset>646980</wp:posOffset>
                </wp:positionH>
                <wp:positionV relativeFrom="paragraph">
                  <wp:posOffset>187002</wp:posOffset>
                </wp:positionV>
                <wp:extent cx="1138687" cy="8626"/>
                <wp:effectExtent l="0" t="0" r="23495" b="29845"/>
                <wp:wrapNone/>
                <wp:docPr id="2" name="Straight Connector 2"/>
                <wp:cNvGraphicFramePr/>
                <a:graphic xmlns:a="http://schemas.openxmlformats.org/drawingml/2006/main">
                  <a:graphicData uri="http://schemas.microsoft.com/office/word/2010/wordprocessingShape">
                    <wps:wsp>
                      <wps:cNvCnPr/>
                      <wps:spPr>
                        <a:xfrm flipV="1">
                          <a:off x="0" y="0"/>
                          <a:ext cx="1138687" cy="862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0.95pt,14.7pt" to="140.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" strokecolor="#4579b8 [3044]"/>
            </w:pict>
          </mc:Fallback>
        </mc:AlternateContent>
      </w:r>
      <w:r w:rsidRPr="00EC0726">
        <w:rPr>
          <w:rFonts w:ascii="Times New Roman" w:hAnsi="Times New Roman" w:cs="Times New Roman"/>
          <w:b/>
          <w:sz w:val="26"/>
          <w:szCs w:val="28"/>
        </w:rPr>
        <w:t>PHÒNG GIÁO DỤC VÀ ĐÀO TẠO</w:t>
      </w:r>
    </w:p>
    <w:p w:rsidR="00EC0726" w:rsidRDefault="00EC0726" w:rsidP="002B46FF">
      <w:pPr>
        <w:spacing w:after="0"/>
        <w:jc w:val="center"/>
        <w:rPr>
          <w:rFonts w:ascii="Times New Roman" w:hAnsi="Times New Roman" w:cs="Times New Roman"/>
          <w:b/>
          <w:sz w:val="32"/>
          <w:szCs w:val="28"/>
        </w:rPr>
      </w:pPr>
    </w:p>
    <w:p w:rsidR="001F2EEC" w:rsidRDefault="00330EB1" w:rsidP="002B46FF">
      <w:pPr>
        <w:spacing w:after="0"/>
        <w:jc w:val="center"/>
        <w:rPr>
          <w:rFonts w:ascii="Times New Roman" w:hAnsi="Times New Roman" w:cs="Times New Roman"/>
          <w:b/>
          <w:sz w:val="32"/>
          <w:szCs w:val="28"/>
        </w:rPr>
      </w:pPr>
      <w:r w:rsidRPr="003A0796">
        <w:rPr>
          <w:rFonts w:ascii="Times New Roman" w:hAnsi="Times New Roman" w:cs="Times New Roman"/>
          <w:b/>
          <w:sz w:val="32"/>
          <w:szCs w:val="28"/>
        </w:rPr>
        <w:t>LỄ KỶ NIỆM NGÀY NHÀ GIÁO VIỆT NAM 20/11</w:t>
      </w:r>
    </w:p>
    <w:p w:rsidR="009A16F8" w:rsidRDefault="009A16F8" w:rsidP="002B46FF">
      <w:pPr>
        <w:spacing w:after="0"/>
        <w:jc w:val="center"/>
        <w:rPr>
          <w:rFonts w:ascii="Times New Roman" w:hAnsi="Times New Roman" w:cs="Times New Roman"/>
          <w:b/>
          <w:sz w:val="32"/>
          <w:szCs w:val="28"/>
        </w:rPr>
      </w:pPr>
      <w:r>
        <w:rPr>
          <w:rFonts w:ascii="Times New Roman" w:hAnsi="Times New Roman" w:cs="Times New Roman"/>
          <w:b/>
          <w:sz w:val="32"/>
          <w:szCs w:val="28"/>
        </w:rPr>
        <w:t>NGÀNH GIÁO DỤC VÀ ĐÀO TẠO QUẬN PHÚ NHUẬN</w:t>
      </w:r>
    </w:p>
    <w:p w:rsidR="009A16F8" w:rsidRDefault="009A16F8" w:rsidP="002B46FF">
      <w:pPr>
        <w:spacing w:after="0"/>
        <w:jc w:val="center"/>
        <w:rPr>
          <w:rFonts w:ascii="Times New Roman" w:hAnsi="Times New Roman" w:cs="Times New Roman"/>
          <w:b/>
          <w:sz w:val="32"/>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6890B97C" wp14:editId="1328BCBA">
            <wp:simplePos x="0" y="0"/>
            <wp:positionH relativeFrom="column">
              <wp:posOffset>241300</wp:posOffset>
            </wp:positionH>
            <wp:positionV relativeFrom="paragraph">
              <wp:posOffset>255270</wp:posOffset>
            </wp:positionV>
            <wp:extent cx="3148330" cy="1771015"/>
            <wp:effectExtent l="0" t="0" r="0" b="635"/>
            <wp:wrapSquare wrapText="bothSides"/>
            <wp:docPr id="4" name="Picture 4" descr="C:\Users\maytinhxanh\Downloads\20171116_15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tinhxanh\Downloads\20171116_1543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8330"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6FF" w:rsidRPr="003A0796" w:rsidRDefault="002B46FF" w:rsidP="002B46FF">
      <w:pPr>
        <w:spacing w:after="0"/>
        <w:jc w:val="center"/>
        <w:rPr>
          <w:rFonts w:ascii="Times New Roman" w:hAnsi="Times New Roman" w:cs="Times New Roman"/>
          <w:b/>
          <w:sz w:val="32"/>
          <w:szCs w:val="28"/>
        </w:rPr>
      </w:pPr>
    </w:p>
    <w:p w:rsidR="00330EB1" w:rsidRDefault="00330EB1" w:rsidP="009A16F8">
      <w:pPr>
        <w:spacing w:after="0"/>
        <w:ind w:firstLine="720"/>
        <w:jc w:val="both"/>
        <w:rPr>
          <w:rFonts w:ascii="Times New Roman" w:hAnsi="Times New Roman" w:cs="Times New Roman"/>
          <w:sz w:val="28"/>
          <w:szCs w:val="28"/>
        </w:rPr>
      </w:pPr>
      <w:proofErr w:type="gramStart"/>
      <w:r>
        <w:rPr>
          <w:rFonts w:ascii="Times New Roman" w:hAnsi="Times New Roman" w:cs="Times New Roman"/>
          <w:sz w:val="28"/>
          <w:szCs w:val="28"/>
        </w:rPr>
        <w:t>Chiều ngày 16/11/2017, tại Hội trường Trung tâm Hội nghị Phú Nhuận Plaza đã diễn ra lễ kỷ niệm ngày Nhà giáo Việt Nam 20/11.</w:t>
      </w:r>
      <w:proofErr w:type="gramEnd"/>
    </w:p>
    <w:p w:rsidR="006344BC" w:rsidRDefault="006344BC" w:rsidP="002B46FF">
      <w:pPr>
        <w:spacing w:after="0"/>
        <w:ind w:firstLine="360"/>
        <w:jc w:val="both"/>
        <w:rPr>
          <w:rFonts w:ascii="Times New Roman" w:hAnsi="Times New Roman" w:cs="Times New Roman"/>
          <w:sz w:val="28"/>
          <w:szCs w:val="28"/>
        </w:rPr>
      </w:pPr>
    </w:p>
    <w:p w:rsidR="009A16F8" w:rsidRDefault="009A16F8" w:rsidP="009A16F8">
      <w:pPr>
        <w:spacing w:after="0"/>
        <w:jc w:val="both"/>
        <w:rPr>
          <w:rFonts w:ascii="Times New Roman" w:hAnsi="Times New Roman" w:cs="Times New Roman"/>
          <w:sz w:val="28"/>
          <w:szCs w:val="28"/>
        </w:rPr>
      </w:pPr>
    </w:p>
    <w:p w:rsidR="00E82EE6" w:rsidRDefault="00330EB1" w:rsidP="009A16F8">
      <w:pPr>
        <w:spacing w:after="0"/>
        <w:ind w:firstLine="720"/>
        <w:jc w:val="both"/>
        <w:rPr>
          <w:rFonts w:ascii="Times New Roman" w:hAnsi="Times New Roman" w:cs="Times New Roman"/>
          <w:sz w:val="28"/>
          <w:szCs w:val="28"/>
        </w:rPr>
      </w:pPr>
      <w:r>
        <w:rPr>
          <w:rFonts w:ascii="Times New Roman" w:hAnsi="Times New Roman" w:cs="Times New Roman"/>
          <w:sz w:val="28"/>
          <w:szCs w:val="28"/>
        </w:rPr>
        <w:t>Tham dự buổi lễ có sự hiện diệ</w:t>
      </w:r>
      <w:r w:rsidR="00E24A32">
        <w:rPr>
          <w:rFonts w:ascii="Times New Roman" w:hAnsi="Times New Roman" w:cs="Times New Roman"/>
          <w:sz w:val="28"/>
          <w:szCs w:val="28"/>
        </w:rPr>
        <w:t>n</w:t>
      </w:r>
      <w:r w:rsidR="009A16F8">
        <w:rPr>
          <w:rFonts w:ascii="Times New Roman" w:hAnsi="Times New Roman" w:cs="Times New Roman"/>
          <w:sz w:val="28"/>
          <w:szCs w:val="28"/>
        </w:rPr>
        <w:t xml:space="preserve"> của các quý vị đại biểu</w:t>
      </w:r>
      <w:r w:rsidR="00E24A32">
        <w:rPr>
          <w:rFonts w:ascii="Times New Roman" w:hAnsi="Times New Roman" w:cs="Times New Roman"/>
          <w:sz w:val="28"/>
          <w:szCs w:val="28"/>
        </w:rPr>
        <w:t>:</w:t>
      </w:r>
    </w:p>
    <w:p w:rsidR="00E24A32" w:rsidRDefault="00E24A32" w:rsidP="006344BC">
      <w:pPr>
        <w:spacing w:after="0"/>
        <w:ind w:firstLine="720"/>
        <w:jc w:val="both"/>
        <w:rPr>
          <w:rFonts w:ascii="Times New Roman" w:hAnsi="Times New Roman" w:cs="Times New Roman"/>
          <w:sz w:val="28"/>
          <w:szCs w:val="28"/>
        </w:rPr>
      </w:pPr>
      <w:r>
        <w:rPr>
          <w:rFonts w:ascii="Times New Roman" w:hAnsi="Times New Roman" w:cs="Times New Roman"/>
          <w:sz w:val="28"/>
          <w:szCs w:val="28"/>
        </w:rPr>
        <w:t>Về phía lãnh đạo quận có:</w:t>
      </w:r>
    </w:p>
    <w:p w:rsidR="00330EB1" w:rsidRDefault="00E82EE6" w:rsidP="002B46FF">
      <w:pPr>
        <w:pStyle w:val="ListParagraph"/>
        <w:numPr>
          <w:ilvl w:val="0"/>
          <w:numId w:val="2"/>
        </w:numPr>
        <w:spacing w:after="0"/>
        <w:jc w:val="both"/>
        <w:rPr>
          <w:sz w:val="28"/>
          <w:szCs w:val="28"/>
        </w:rPr>
      </w:pPr>
      <w:r w:rsidRPr="00E82EE6">
        <w:rPr>
          <w:sz w:val="28"/>
          <w:szCs w:val="28"/>
        </w:rPr>
        <w:t>Ô</w:t>
      </w:r>
      <w:r w:rsidR="00E01A78" w:rsidRPr="00E82EE6">
        <w:rPr>
          <w:sz w:val="28"/>
          <w:szCs w:val="28"/>
        </w:rPr>
        <w:t>ng Trịnh Xuân Thiều</w:t>
      </w:r>
      <w:r w:rsidRPr="00E82EE6">
        <w:rPr>
          <w:sz w:val="28"/>
          <w:szCs w:val="28"/>
        </w:rPr>
        <w:t xml:space="preserve"> - Bí thư quận ủy, Chủ tịch HĐND quận;</w:t>
      </w:r>
    </w:p>
    <w:p w:rsidR="00E82EE6" w:rsidRDefault="00E82EE6" w:rsidP="002B46FF">
      <w:pPr>
        <w:pStyle w:val="ListParagraph"/>
        <w:numPr>
          <w:ilvl w:val="0"/>
          <w:numId w:val="2"/>
        </w:numPr>
        <w:spacing w:after="0"/>
        <w:jc w:val="both"/>
        <w:rPr>
          <w:sz w:val="28"/>
          <w:szCs w:val="28"/>
        </w:rPr>
      </w:pPr>
      <w:r w:rsidRPr="00E82EE6">
        <w:rPr>
          <w:sz w:val="28"/>
          <w:szCs w:val="28"/>
        </w:rPr>
        <w:t>Ô</w:t>
      </w:r>
      <w:r w:rsidR="00E01A78" w:rsidRPr="00E82EE6">
        <w:rPr>
          <w:sz w:val="28"/>
          <w:szCs w:val="28"/>
        </w:rPr>
        <w:t xml:space="preserve">ng Huỳnh Đăng Linh - Phó Bí thư thường trực quận ủy; </w:t>
      </w:r>
    </w:p>
    <w:p w:rsidR="00E82EE6" w:rsidRDefault="00E82EE6" w:rsidP="002B46FF">
      <w:pPr>
        <w:pStyle w:val="ListParagraph"/>
        <w:numPr>
          <w:ilvl w:val="0"/>
          <w:numId w:val="2"/>
        </w:numPr>
        <w:spacing w:after="0"/>
        <w:jc w:val="both"/>
        <w:rPr>
          <w:sz w:val="28"/>
          <w:szCs w:val="28"/>
        </w:rPr>
      </w:pPr>
      <w:r w:rsidRPr="00E82EE6">
        <w:rPr>
          <w:sz w:val="28"/>
          <w:szCs w:val="28"/>
        </w:rPr>
        <w:t>Ô</w:t>
      </w:r>
      <w:r w:rsidR="00E01A78" w:rsidRPr="00E82EE6">
        <w:rPr>
          <w:sz w:val="28"/>
          <w:szCs w:val="28"/>
        </w:rPr>
        <w:t>ng Nguyễn Đông Tùng – Ủy viên Ban thường vụ, Phó Chủ tịch UBND quận</w:t>
      </w:r>
      <w:r w:rsidRPr="00E82EE6">
        <w:rPr>
          <w:sz w:val="28"/>
          <w:szCs w:val="28"/>
        </w:rPr>
        <w:t>;</w:t>
      </w:r>
    </w:p>
    <w:p w:rsidR="00E82EE6" w:rsidRDefault="00E82EE6" w:rsidP="002B46FF">
      <w:pPr>
        <w:pStyle w:val="ListParagraph"/>
        <w:numPr>
          <w:ilvl w:val="0"/>
          <w:numId w:val="2"/>
        </w:numPr>
        <w:spacing w:after="0"/>
        <w:jc w:val="both"/>
        <w:rPr>
          <w:sz w:val="28"/>
          <w:szCs w:val="28"/>
        </w:rPr>
      </w:pPr>
      <w:r>
        <w:rPr>
          <w:sz w:val="28"/>
          <w:szCs w:val="28"/>
        </w:rPr>
        <w:t>Ô</w:t>
      </w:r>
      <w:r w:rsidRPr="00D30432">
        <w:rPr>
          <w:sz w:val="28"/>
          <w:szCs w:val="28"/>
        </w:rPr>
        <w:t>ng Nguyễn Tiến Mãnh</w:t>
      </w:r>
      <w:r>
        <w:rPr>
          <w:sz w:val="28"/>
          <w:szCs w:val="28"/>
        </w:rPr>
        <w:t xml:space="preserve"> </w:t>
      </w:r>
      <w:r w:rsidRPr="00D30432">
        <w:rPr>
          <w:sz w:val="28"/>
          <w:szCs w:val="28"/>
        </w:rPr>
        <w:t>-</w:t>
      </w:r>
      <w:r>
        <w:rPr>
          <w:sz w:val="28"/>
          <w:szCs w:val="28"/>
        </w:rPr>
        <w:t xml:space="preserve"> </w:t>
      </w:r>
      <w:r w:rsidRPr="00D30432">
        <w:rPr>
          <w:sz w:val="28"/>
          <w:szCs w:val="28"/>
        </w:rPr>
        <w:t>UVBTV quận ủ</w:t>
      </w:r>
      <w:r>
        <w:rPr>
          <w:sz w:val="28"/>
          <w:szCs w:val="28"/>
        </w:rPr>
        <w:t xml:space="preserve">y, </w:t>
      </w:r>
      <w:r w:rsidRPr="00D30432">
        <w:rPr>
          <w:sz w:val="28"/>
          <w:szCs w:val="28"/>
        </w:rPr>
        <w:t>Chủ tịch UBMTTQVN quậ</w:t>
      </w:r>
      <w:r w:rsidR="00EB16B9">
        <w:rPr>
          <w:sz w:val="28"/>
          <w:szCs w:val="28"/>
        </w:rPr>
        <w:t>n;</w:t>
      </w:r>
      <w:r w:rsidRPr="00D30432">
        <w:rPr>
          <w:sz w:val="28"/>
          <w:szCs w:val="28"/>
        </w:rPr>
        <w:t xml:space="preserve"> </w:t>
      </w:r>
    </w:p>
    <w:p w:rsidR="00E82EE6" w:rsidRDefault="00EB16B9" w:rsidP="002B46FF">
      <w:pPr>
        <w:pStyle w:val="ListParagraph"/>
        <w:numPr>
          <w:ilvl w:val="0"/>
          <w:numId w:val="2"/>
        </w:numPr>
        <w:spacing w:after="0"/>
        <w:jc w:val="both"/>
        <w:rPr>
          <w:sz w:val="28"/>
          <w:szCs w:val="28"/>
        </w:rPr>
      </w:pPr>
      <w:r>
        <w:rPr>
          <w:sz w:val="28"/>
          <w:szCs w:val="28"/>
        </w:rPr>
        <w:t>Bà Nguyễn Thị Hồng Thắm – UVBTV quận ủy, Trưởng ban tổ chức quận ủy.</w:t>
      </w:r>
    </w:p>
    <w:p w:rsidR="009A16F8" w:rsidRDefault="00EB16B9" w:rsidP="002B46FF">
      <w:pPr>
        <w:pStyle w:val="ListParagraph"/>
        <w:numPr>
          <w:ilvl w:val="0"/>
          <w:numId w:val="2"/>
        </w:numPr>
        <w:spacing w:after="0"/>
        <w:jc w:val="both"/>
        <w:rPr>
          <w:sz w:val="28"/>
          <w:szCs w:val="28"/>
        </w:rPr>
      </w:pPr>
      <w:r w:rsidRPr="00E82EE6">
        <w:rPr>
          <w:sz w:val="28"/>
          <w:szCs w:val="28"/>
        </w:rPr>
        <w:t>Ông Phạm Công Nghĩa - Bí thư đảng ủy, Chủ tịch Hội đồng Thành viên Tổng cty Văn hóa Sài Gòn - Nguyên Bí thư quận ủy, Chủ tịch UBND quận;</w:t>
      </w:r>
    </w:p>
    <w:p w:rsidR="00DF4B42" w:rsidRPr="009A16F8" w:rsidRDefault="009A16F8" w:rsidP="009A16F8">
      <w:pPr>
        <w:pStyle w:val="ListParagraph"/>
        <w:numPr>
          <w:ilvl w:val="0"/>
          <w:numId w:val="2"/>
        </w:numPr>
        <w:spacing w:after="0"/>
        <w:jc w:val="both"/>
        <w:rPr>
          <w:sz w:val="28"/>
          <w:szCs w:val="28"/>
        </w:rPr>
      </w:pPr>
      <w:r>
        <w:rPr>
          <w:sz w:val="28"/>
          <w:szCs w:val="28"/>
        </w:rPr>
        <w:t>Bà Trần Thị Hóa – Nguyên Phó Bí thư, Phó Chủ tịch thường trực HĐND quận;</w:t>
      </w:r>
      <w:r w:rsidR="00EB16B9" w:rsidRPr="009A16F8">
        <w:rPr>
          <w:sz w:val="28"/>
          <w:szCs w:val="28"/>
        </w:rPr>
        <w:t xml:space="preserve"> </w:t>
      </w:r>
    </w:p>
    <w:p w:rsidR="00EB16B9" w:rsidRPr="00DF4B42" w:rsidRDefault="00EB16B9" w:rsidP="002B46FF">
      <w:pPr>
        <w:pStyle w:val="ListParagraph"/>
        <w:numPr>
          <w:ilvl w:val="0"/>
          <w:numId w:val="2"/>
        </w:numPr>
        <w:spacing w:after="0"/>
        <w:jc w:val="both"/>
        <w:rPr>
          <w:sz w:val="28"/>
          <w:szCs w:val="28"/>
        </w:rPr>
      </w:pPr>
      <w:r>
        <w:rPr>
          <w:sz w:val="28"/>
          <w:szCs w:val="28"/>
        </w:rPr>
        <w:t>B</w:t>
      </w:r>
      <w:r w:rsidRPr="00D30432">
        <w:rPr>
          <w:sz w:val="28"/>
          <w:szCs w:val="28"/>
        </w:rPr>
        <w:t>à Thái Thị Ngọc Dung</w:t>
      </w:r>
      <w:r>
        <w:rPr>
          <w:sz w:val="28"/>
          <w:szCs w:val="28"/>
        </w:rPr>
        <w:t xml:space="preserve"> </w:t>
      </w:r>
      <w:r w:rsidRPr="00D30432">
        <w:rPr>
          <w:sz w:val="28"/>
          <w:szCs w:val="28"/>
        </w:rPr>
        <w:t>-</w:t>
      </w:r>
      <w:r>
        <w:rPr>
          <w:sz w:val="28"/>
          <w:szCs w:val="28"/>
        </w:rPr>
        <w:t xml:space="preserve"> </w:t>
      </w:r>
      <w:r w:rsidRPr="00D30432">
        <w:rPr>
          <w:sz w:val="28"/>
          <w:szCs w:val="28"/>
        </w:rPr>
        <w:t xml:space="preserve">Nguyên Phó Bí thư thường trực quận ủy; </w:t>
      </w:r>
    </w:p>
    <w:p w:rsidR="00E24A32" w:rsidRDefault="00E24A32" w:rsidP="002B46FF">
      <w:pPr>
        <w:spacing w:after="0"/>
        <w:ind w:firstLine="360"/>
        <w:jc w:val="both"/>
        <w:rPr>
          <w:rFonts w:ascii="Times New Roman" w:hAnsi="Times New Roman" w:cs="Times New Roman"/>
          <w:sz w:val="28"/>
          <w:szCs w:val="28"/>
        </w:rPr>
      </w:pPr>
      <w:proofErr w:type="gramStart"/>
      <w:r>
        <w:rPr>
          <w:rFonts w:ascii="Times New Roman" w:hAnsi="Times New Roman" w:cs="Times New Roman"/>
          <w:sz w:val="28"/>
          <w:szCs w:val="28"/>
        </w:rPr>
        <w:t>Cùng các ông bà nguyên là lãnh đạo Ban Thường vụ quận ủy qua các thời kỳ; đại diện 15 phường trong địa bàn quận.</w:t>
      </w:r>
      <w:proofErr w:type="gramEnd"/>
    </w:p>
    <w:p w:rsidR="00E24A32" w:rsidRDefault="00E24A32" w:rsidP="002B46FF">
      <w:pPr>
        <w:spacing w:after="0"/>
        <w:ind w:firstLine="360"/>
        <w:jc w:val="both"/>
        <w:rPr>
          <w:rFonts w:ascii="Times New Roman" w:hAnsi="Times New Roman" w:cs="Times New Roman"/>
          <w:sz w:val="28"/>
          <w:szCs w:val="28"/>
        </w:rPr>
      </w:pPr>
      <w:r>
        <w:rPr>
          <w:rFonts w:ascii="Times New Roman" w:hAnsi="Times New Roman" w:cs="Times New Roman"/>
          <w:sz w:val="28"/>
          <w:szCs w:val="28"/>
        </w:rPr>
        <w:t>Về phía Phòng Giáo dục và Đào tạ</w:t>
      </w:r>
      <w:r w:rsidR="00EB16B9">
        <w:rPr>
          <w:rFonts w:ascii="Times New Roman" w:hAnsi="Times New Roman" w:cs="Times New Roman"/>
          <w:sz w:val="28"/>
          <w:szCs w:val="28"/>
        </w:rPr>
        <w:t xml:space="preserve">o có </w:t>
      </w:r>
      <w:r w:rsidR="00EB16B9" w:rsidRPr="00EB16B9">
        <w:rPr>
          <w:rFonts w:ascii="Times New Roman" w:hAnsi="Times New Roman" w:cs="Times New Roman"/>
          <w:sz w:val="28"/>
          <w:szCs w:val="28"/>
        </w:rPr>
        <w:t>ô</w:t>
      </w:r>
      <w:r w:rsidRPr="00EB16B9">
        <w:rPr>
          <w:rFonts w:ascii="Times New Roman" w:hAnsi="Times New Roman" w:cs="Times New Roman"/>
          <w:sz w:val="28"/>
          <w:szCs w:val="28"/>
        </w:rPr>
        <w:t>ng Võ Cao Long – Quận ủy viên, Trưởng phòng Giáo dục và Đào tạo</w:t>
      </w:r>
      <w:r w:rsidR="00EB16B9" w:rsidRPr="00EB16B9">
        <w:rPr>
          <w:rFonts w:ascii="Times New Roman" w:hAnsi="Times New Roman" w:cs="Times New Roman"/>
          <w:sz w:val="28"/>
          <w:szCs w:val="28"/>
        </w:rPr>
        <w:t>;</w:t>
      </w:r>
      <w:r w:rsidR="00EB16B9">
        <w:rPr>
          <w:rFonts w:ascii="Times New Roman" w:hAnsi="Times New Roman" w:cs="Times New Roman"/>
          <w:sz w:val="28"/>
          <w:szCs w:val="28"/>
        </w:rPr>
        <w:t xml:space="preserve"> cùng các ông bà nguyên là Trưởng phòng và Phó Trưởng phòng Giáo dục, các cán bộ quản lý, Nhà giáo ưu tú qua các thời kỳ.</w:t>
      </w:r>
    </w:p>
    <w:p w:rsidR="00CD75E2" w:rsidRDefault="00CD75E2" w:rsidP="002B46FF">
      <w:pPr>
        <w:spacing w:after="0"/>
        <w:ind w:firstLine="36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Buổi lễ diễn ra trong không khí vui tươi với những bài hát về thầy cô của giáo viên và </w:t>
      </w:r>
      <w:r w:rsidR="0098355B">
        <w:rPr>
          <w:rFonts w:ascii="Times New Roman" w:hAnsi="Times New Roman" w:cs="Times New Roman"/>
          <w:sz w:val="28"/>
          <w:szCs w:val="28"/>
        </w:rPr>
        <w:t xml:space="preserve">các em </w:t>
      </w:r>
      <w:r>
        <w:rPr>
          <w:rFonts w:ascii="Times New Roman" w:hAnsi="Times New Roman" w:cs="Times New Roman"/>
          <w:sz w:val="28"/>
          <w:szCs w:val="28"/>
        </w:rPr>
        <w:t>học sinh.</w:t>
      </w:r>
      <w:proofErr w:type="gramEnd"/>
    </w:p>
    <w:p w:rsidR="00F01F5E" w:rsidRDefault="00F01F5E" w:rsidP="002B46FF">
      <w:pPr>
        <w:spacing w:after="0"/>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CA5134" wp14:editId="109A3912">
            <wp:extent cx="3010619" cy="1693941"/>
            <wp:effectExtent l="0" t="0" r="0" b="1905"/>
            <wp:docPr id="1" name="Picture 1" descr="C:\Users\maytinhxanh\Downloads\20171116_15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tinhxanh\Downloads\20171116_1529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0619" cy="1693941"/>
                    </a:xfrm>
                    <a:prstGeom prst="rect">
                      <a:avLst/>
                    </a:prstGeom>
                    <a:noFill/>
                    <a:ln>
                      <a:noFill/>
                    </a:ln>
                  </pic:spPr>
                </pic:pic>
              </a:graphicData>
            </a:graphic>
          </wp:inline>
        </w:drawing>
      </w:r>
      <w:r w:rsidR="009B43F9">
        <w:rPr>
          <w:rFonts w:ascii="Times New Roman" w:hAnsi="Times New Roman" w:cs="Times New Roman"/>
          <w:noProof/>
          <w:sz w:val="28"/>
          <w:szCs w:val="28"/>
        </w:rPr>
        <w:drawing>
          <wp:inline distT="0" distB="0" distL="0" distR="0" wp14:anchorId="236BF6E4" wp14:editId="7FEB5A93">
            <wp:extent cx="2587924" cy="1688648"/>
            <wp:effectExtent l="0" t="0" r="3175" b="6985"/>
            <wp:docPr id="6" name="Picture 6" descr="C:\Users\maytinhxanh\Downloads\20171116_15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ytinhxanh\Downloads\20171116_153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551" cy="1694277"/>
                    </a:xfrm>
                    <a:prstGeom prst="rect">
                      <a:avLst/>
                    </a:prstGeom>
                    <a:noFill/>
                    <a:ln>
                      <a:noFill/>
                    </a:ln>
                  </pic:spPr>
                </pic:pic>
              </a:graphicData>
            </a:graphic>
          </wp:inline>
        </w:drawing>
      </w:r>
    </w:p>
    <w:p w:rsidR="009B43F9" w:rsidRDefault="009B43F9" w:rsidP="002B46FF">
      <w:pPr>
        <w:spacing w:after="0"/>
        <w:ind w:firstLine="360"/>
        <w:jc w:val="both"/>
        <w:rPr>
          <w:rFonts w:ascii="Times New Roman" w:hAnsi="Times New Roman" w:cs="Times New Roman"/>
          <w:sz w:val="28"/>
          <w:szCs w:val="28"/>
        </w:rPr>
      </w:pPr>
    </w:p>
    <w:p w:rsidR="009B43F9" w:rsidRDefault="00640929" w:rsidP="009A16F8">
      <w:pPr>
        <w:spacing w:after="0"/>
        <w:ind w:firstLine="360"/>
        <w:jc w:val="both"/>
        <w:rPr>
          <w:rFonts w:ascii="Times New Roman" w:hAnsi="Times New Roman" w:cs="Times New Roman"/>
          <w:color w:val="000000"/>
          <w:sz w:val="28"/>
          <w:szCs w:val="28"/>
        </w:rPr>
      </w:pPr>
      <w:r>
        <w:rPr>
          <w:rFonts w:ascii="Times New Roman" w:hAnsi="Times New Roman" w:cs="Times New Roman"/>
          <w:sz w:val="28"/>
          <w:szCs w:val="28"/>
        </w:rPr>
        <w:t>T</w:t>
      </w:r>
      <w:r w:rsidR="00DF4B42">
        <w:rPr>
          <w:rFonts w:ascii="Times New Roman" w:hAnsi="Times New Roman" w:cs="Times New Roman"/>
          <w:sz w:val="28"/>
          <w:szCs w:val="28"/>
        </w:rPr>
        <w:t xml:space="preserve">ruyền thống </w:t>
      </w:r>
      <w:r w:rsidR="00621D2E" w:rsidRPr="00621D2E">
        <w:rPr>
          <w:rFonts w:ascii="Times New Roman" w:hAnsi="Times New Roman" w:cs="Times New Roman"/>
          <w:i/>
          <w:sz w:val="28"/>
          <w:szCs w:val="28"/>
        </w:rPr>
        <w:t>“</w:t>
      </w:r>
      <w:r w:rsidRPr="00621D2E">
        <w:rPr>
          <w:rFonts w:ascii="Times New Roman" w:hAnsi="Times New Roman" w:cs="Times New Roman"/>
          <w:i/>
          <w:sz w:val="28"/>
          <w:szCs w:val="28"/>
        </w:rPr>
        <w:t>uống nước nhớ nguồn”, “tôn sư trọng đạo”</w:t>
      </w:r>
      <w:r>
        <w:rPr>
          <w:rFonts w:ascii="Times New Roman" w:hAnsi="Times New Roman" w:cs="Times New Roman"/>
          <w:sz w:val="28"/>
          <w:szCs w:val="28"/>
        </w:rPr>
        <w:t xml:space="preserve"> từ lâu đã được xã hội ta tôn vinh đối với đội ngũ các thầy cô giáo, có thể kể đến như thầy Chu Văn An, thầy Võ Trường Toản, thầy Nguyễn Tất Thành,…Năm nay, nhân kỷ niệm 35 năm </w:t>
      </w:r>
      <w:r w:rsidR="00DF4B42">
        <w:rPr>
          <w:rFonts w:ascii="Times New Roman" w:hAnsi="Times New Roman" w:cs="Times New Roman"/>
          <w:sz w:val="28"/>
          <w:szCs w:val="28"/>
        </w:rPr>
        <w:t>ngày Nhà giáo Việt Nam, ông Võ Cao Long</w:t>
      </w:r>
      <w:r w:rsidR="004F1917">
        <w:rPr>
          <w:rFonts w:ascii="Times New Roman" w:hAnsi="Times New Roman" w:cs="Times New Roman"/>
          <w:sz w:val="28"/>
          <w:szCs w:val="28"/>
        </w:rPr>
        <w:t xml:space="preserve"> </w:t>
      </w:r>
      <w:r>
        <w:rPr>
          <w:rFonts w:ascii="Times New Roman" w:hAnsi="Times New Roman" w:cs="Times New Roman"/>
          <w:sz w:val="28"/>
          <w:szCs w:val="28"/>
        </w:rPr>
        <w:t xml:space="preserve">đã </w:t>
      </w:r>
      <w:r w:rsidR="004F1917">
        <w:rPr>
          <w:rFonts w:ascii="Times New Roman" w:hAnsi="Times New Roman" w:cs="Times New Roman"/>
          <w:sz w:val="28"/>
          <w:szCs w:val="28"/>
        </w:rPr>
        <w:t xml:space="preserve">xúc động khi nói về Chủ tịch Hồ Chí Minh – người </w:t>
      </w:r>
      <w:r w:rsidR="004F1917" w:rsidRPr="009A4979">
        <w:rPr>
          <w:rFonts w:ascii="Times New Roman" w:hAnsi="Times New Roman" w:cs="Times New Roman"/>
          <w:sz w:val="28"/>
          <w:szCs w:val="28"/>
        </w:rPr>
        <w:t>thầy giáo tiêu biểu nhất, anh hùng giải phóng dân tộc, danh nhân văn hóa thế giới</w:t>
      </w:r>
      <w:r w:rsidR="00C64B0B">
        <w:rPr>
          <w:rFonts w:ascii="Times New Roman" w:hAnsi="Times New Roman" w:cs="Times New Roman"/>
          <w:sz w:val="28"/>
          <w:szCs w:val="28"/>
        </w:rPr>
        <w:t xml:space="preserve">. </w:t>
      </w:r>
      <w:proofErr w:type="gramStart"/>
      <w:r w:rsidR="00C64B0B" w:rsidRPr="00C64B0B">
        <w:rPr>
          <w:rFonts w:ascii="Times New Roman" w:eastAsia="Times New Roman" w:hAnsi="Times New Roman" w:cs="Times New Roman"/>
          <w:sz w:val="28"/>
          <w:szCs w:val="28"/>
        </w:rPr>
        <w:t>Quá trình từ nhà giáo yêu n</w:t>
      </w:r>
      <w:r>
        <w:rPr>
          <w:rFonts w:ascii="Times New Roman" w:eastAsia="Times New Roman" w:hAnsi="Times New Roman" w:cs="Times New Roman"/>
          <w:sz w:val="28"/>
          <w:szCs w:val="28"/>
        </w:rPr>
        <w:t>ước Nguyễn Tất Thành đến người C</w:t>
      </w:r>
      <w:r w:rsidR="00C64B0B" w:rsidRPr="00C64B0B">
        <w:rPr>
          <w:rFonts w:ascii="Times New Roman" w:eastAsia="Times New Roman" w:hAnsi="Times New Roman" w:cs="Times New Roman"/>
          <w:sz w:val="28"/>
          <w:szCs w:val="28"/>
        </w:rPr>
        <w:t>ộng sản Nguyễn Ái Quốc - Chủ tịch Hồ Chí Minh chính là quá trình phấn đấu không mệt mỏi</w:t>
      </w:r>
      <w:r w:rsidR="00C64B0B" w:rsidRPr="00C64B0B">
        <w:rPr>
          <w:rFonts w:ascii="Times New Roman" w:eastAsia="Times New Roman" w:hAnsi="Times New Roman" w:cs="Times New Roman"/>
          <w:i/>
          <w:sz w:val="28"/>
          <w:szCs w:val="28"/>
        </w:rPr>
        <w:t>”</w:t>
      </w:r>
      <w:r w:rsidR="00C64B0B">
        <w:rPr>
          <w:rFonts w:ascii="Times New Roman" w:eastAsia="Times New Roman" w:hAnsi="Times New Roman" w:cs="Times New Roman"/>
          <w:sz w:val="28"/>
          <w:szCs w:val="28"/>
        </w:rPr>
        <w:t>.</w:t>
      </w:r>
      <w:proofErr w:type="gramEnd"/>
      <w:r w:rsidR="00C64B0B">
        <w:rPr>
          <w:rFonts w:ascii="Times New Roman" w:eastAsia="Times New Roman" w:hAnsi="Times New Roman" w:cs="Times New Roman"/>
          <w:sz w:val="28"/>
          <w:szCs w:val="28"/>
        </w:rPr>
        <w:t xml:space="preserve"> </w:t>
      </w:r>
      <w:r w:rsidR="00C64B0B" w:rsidRPr="00C64B0B">
        <w:rPr>
          <w:rFonts w:ascii="Times New Roman" w:hAnsi="Times New Roman" w:cs="Times New Roman"/>
          <w:sz w:val="28"/>
          <w:szCs w:val="28"/>
        </w:rPr>
        <w:t>Bài học về những nét đẹp của truyền thống nhà giáo Việt Nam qua tấm gương Chủ tịch Hồ Chí Minh đã luôn luôn giúp cho các thế hệ nhà giáo tu dưỡng rèn luyện, phấn đấu hết mình cho sự nghiệp cao cả mà từ ngàn xưa luôn được nhân dân ta tôn vinh kính trọng.</w:t>
      </w:r>
      <w:r w:rsidR="00C64B0B">
        <w:rPr>
          <w:rFonts w:ascii="Times New Roman" w:hAnsi="Times New Roman" w:cs="Times New Roman"/>
          <w:sz w:val="28"/>
          <w:szCs w:val="28"/>
        </w:rPr>
        <w:t xml:space="preserve"> Quán triệt tinh thần Nghị quyết 29 về </w:t>
      </w:r>
      <w:r w:rsidR="00C64B0B" w:rsidRPr="00C64B0B">
        <w:rPr>
          <w:rFonts w:ascii="Times New Roman" w:hAnsi="Times New Roman" w:cs="Times New Roman"/>
          <w:i/>
          <w:sz w:val="28"/>
          <w:szCs w:val="28"/>
        </w:rPr>
        <w:t>“Đổi mới căn bản, toàn diện Giáo dục và Đào tạo, đáp ứng yêu cầu công nghiệp hóa, hiện đại hóa trong điều kiện kinh tế thị trường định hướng XHCN và hội nhập quốc tế</w:t>
      </w:r>
      <w:r w:rsidR="00C64B0B" w:rsidRPr="00640929">
        <w:rPr>
          <w:rFonts w:ascii="Times New Roman" w:hAnsi="Times New Roman" w:cs="Times New Roman"/>
          <w:i/>
          <w:sz w:val="28"/>
          <w:szCs w:val="28"/>
        </w:rPr>
        <w:t>”</w:t>
      </w:r>
      <w:r w:rsidRPr="00640929">
        <w:rPr>
          <w:rFonts w:ascii="Times New Roman" w:hAnsi="Times New Roman" w:cs="Times New Roman"/>
          <w:sz w:val="28"/>
          <w:szCs w:val="28"/>
        </w:rPr>
        <w:t xml:space="preserve">, bên </w:t>
      </w:r>
      <w:r>
        <w:rPr>
          <w:rFonts w:ascii="Times New Roman" w:hAnsi="Times New Roman" w:cs="Times New Roman"/>
          <w:sz w:val="28"/>
          <w:szCs w:val="28"/>
        </w:rPr>
        <w:t xml:space="preserve">cạnh đó được sự quan tâm của Quận ủy, HĐND, UBND, UBMTTQVN quận, </w:t>
      </w:r>
      <w:r w:rsidR="00C64B0B" w:rsidRPr="00640929">
        <w:rPr>
          <w:rFonts w:ascii="Times New Roman" w:hAnsi="Times New Roman" w:cs="Times New Roman"/>
          <w:sz w:val="28"/>
          <w:szCs w:val="28"/>
        </w:rPr>
        <w:t>nền</w:t>
      </w:r>
      <w:r w:rsidR="00C64B0B">
        <w:rPr>
          <w:rFonts w:ascii="Times New Roman" w:hAnsi="Times New Roman" w:cs="Times New Roman"/>
          <w:sz w:val="28"/>
          <w:szCs w:val="28"/>
        </w:rPr>
        <w:t xml:space="preserve"> giáo dục quận nhà cũng đã được những thành tích cao:</w:t>
      </w:r>
      <w:r w:rsidR="00941DA3" w:rsidRPr="00941DA3">
        <w:rPr>
          <w:sz w:val="28"/>
          <w:szCs w:val="28"/>
        </w:rPr>
        <w:t xml:space="preserve"> </w:t>
      </w:r>
      <w:r w:rsidR="00941DA3" w:rsidRPr="00941DA3">
        <w:rPr>
          <w:rFonts w:ascii="Times New Roman" w:hAnsi="Times New Roman" w:cs="Times New Roman"/>
          <w:sz w:val="28"/>
          <w:szCs w:val="28"/>
        </w:rPr>
        <w:t>đầu tư sửa chữa và xây mới 24 trường học với tổng kinh phí 508 tỉ đồng từ nguồn ngân sách thành phố</w:t>
      </w:r>
      <w:r w:rsidR="00941DA3">
        <w:rPr>
          <w:rFonts w:ascii="Times New Roman" w:hAnsi="Times New Roman" w:cs="Times New Roman"/>
          <w:sz w:val="28"/>
          <w:szCs w:val="28"/>
        </w:rPr>
        <w:t>,</w:t>
      </w:r>
      <w:bookmarkStart w:id="0" w:name="_GoBack"/>
      <w:bookmarkEnd w:id="0"/>
      <w:r w:rsidR="00C64B0B" w:rsidRPr="00941DA3">
        <w:rPr>
          <w:rFonts w:ascii="Times New Roman" w:hAnsi="Times New Roman" w:cs="Times New Roman"/>
          <w:sz w:val="28"/>
          <w:szCs w:val="28"/>
        </w:rPr>
        <w:t xml:space="preserve"> </w:t>
      </w:r>
      <w:r w:rsidRPr="00941DA3">
        <w:rPr>
          <w:rFonts w:ascii="Times New Roman" w:hAnsi="Times New Roman" w:cs="Times New Roman"/>
          <w:color w:val="000000"/>
          <w:sz w:val="28"/>
          <w:szCs w:val="28"/>
        </w:rPr>
        <w:t>toàn quận có 15 trường chuẩn quốc gia, 12 trường đạt kiểm</w:t>
      </w:r>
      <w:r w:rsidRPr="00640929">
        <w:rPr>
          <w:rFonts w:ascii="Times New Roman" w:hAnsi="Times New Roman" w:cs="Times New Roman"/>
          <w:color w:val="000000"/>
          <w:sz w:val="28"/>
          <w:szCs w:val="28"/>
        </w:rPr>
        <w:t xml:space="preserve"> định chất lượng giáo dục</w:t>
      </w:r>
      <w:r>
        <w:rPr>
          <w:rFonts w:ascii="Times New Roman" w:hAnsi="Times New Roman" w:cs="Times New Roman"/>
          <w:color w:val="000000"/>
          <w:sz w:val="28"/>
          <w:szCs w:val="28"/>
        </w:rPr>
        <w:t>, khánh thành trường THCS Trần Huy Liệu</w:t>
      </w:r>
      <w:r w:rsidR="00962324">
        <w:rPr>
          <w:rFonts w:ascii="Times New Roman" w:hAnsi="Times New Roman" w:cs="Times New Roman"/>
          <w:color w:val="000000"/>
          <w:sz w:val="28"/>
          <w:szCs w:val="28"/>
        </w:rPr>
        <w:t xml:space="preserve">. Bên cạnh đó ngành còn đạt được </w:t>
      </w:r>
      <w:r w:rsidRPr="00640929">
        <w:rPr>
          <w:rFonts w:ascii="Times New Roman" w:hAnsi="Times New Roman" w:cs="Times New Roman"/>
          <w:color w:val="000000"/>
          <w:sz w:val="28"/>
          <w:szCs w:val="28"/>
        </w:rPr>
        <w:t xml:space="preserve"> </w:t>
      </w:r>
      <w:r w:rsidR="00C64B0B" w:rsidRPr="00640929">
        <w:rPr>
          <w:rFonts w:ascii="Times New Roman" w:hAnsi="Times New Roman" w:cs="Times New Roman"/>
          <w:color w:val="000000"/>
          <w:sz w:val="28"/>
          <w:szCs w:val="28"/>
        </w:rPr>
        <w:t>Huân chương Lao động hạ</w:t>
      </w:r>
      <w:r w:rsidR="001068B4" w:rsidRPr="00640929">
        <w:rPr>
          <w:rFonts w:ascii="Times New Roman" w:hAnsi="Times New Roman" w:cs="Times New Roman"/>
          <w:color w:val="000000"/>
          <w:sz w:val="28"/>
          <w:szCs w:val="28"/>
        </w:rPr>
        <w:t>ng 3</w:t>
      </w:r>
      <w:r w:rsidR="00C64B0B" w:rsidRPr="00640929">
        <w:rPr>
          <w:rFonts w:ascii="Times New Roman" w:hAnsi="Times New Roman" w:cs="Times New Roman"/>
          <w:color w:val="000000"/>
          <w:sz w:val="28"/>
          <w:szCs w:val="28"/>
        </w:rPr>
        <w:t>, Bằng khen của Thủ tướng Chính phủ, Bằng</w:t>
      </w:r>
      <w:r w:rsidR="00C64B0B" w:rsidRPr="00C64B0B">
        <w:rPr>
          <w:rFonts w:ascii="Times New Roman" w:hAnsi="Times New Roman" w:cs="Times New Roman"/>
          <w:color w:val="000000"/>
          <w:sz w:val="28"/>
          <w:szCs w:val="28"/>
        </w:rPr>
        <w:t xml:space="preserve"> khen của Bộ Giáo dục và Đào tạo, Cờ thi đua của UBND thành phố và của Bộ Giáo dục và Đào tạo</w:t>
      </w:r>
      <w:r w:rsidR="00C64B0B">
        <w:rPr>
          <w:rFonts w:ascii="Times New Roman" w:hAnsi="Times New Roman" w:cs="Times New Roman"/>
          <w:color w:val="000000"/>
          <w:sz w:val="28"/>
          <w:szCs w:val="28"/>
        </w:rPr>
        <w:t>; 35 Nhà giáo trẻ tiêu biểu cấp quận, trong đó có 08 nhà giáo được công nhận Nhà giáo trẻ tiêu biểu cấp Thành phố; 27 giáo viên đạt giải thưởng Võ Trường Toản</w:t>
      </w:r>
      <w:r w:rsidR="001068B4">
        <w:rPr>
          <w:rFonts w:ascii="Times New Roman" w:hAnsi="Times New Roman" w:cs="Times New Roman"/>
          <w:color w:val="000000"/>
          <w:sz w:val="28"/>
          <w:szCs w:val="28"/>
        </w:rPr>
        <w:t xml:space="preserve">, trong đó cô Nguyễn Thị Khánh Ly (Trung tâm Giáo dục thường xuyên) đạt giải thưởng năm 2017; em Nguyễn Bảo Quỳnh – </w:t>
      </w:r>
      <w:r w:rsidR="001068B4">
        <w:rPr>
          <w:rFonts w:ascii="Times New Roman" w:hAnsi="Times New Roman" w:cs="Times New Roman"/>
          <w:color w:val="000000"/>
          <w:sz w:val="28"/>
          <w:szCs w:val="28"/>
        </w:rPr>
        <w:lastRenderedPageBreak/>
        <w:t xml:space="preserve">trường THCS Độc Lập đạt giải Khuyến khích </w:t>
      </w:r>
      <w:r w:rsidR="001068B4" w:rsidRPr="001068B4">
        <w:rPr>
          <w:rFonts w:ascii="Times New Roman" w:hAnsi="Times New Roman" w:cs="Times New Roman"/>
          <w:i/>
          <w:color w:val="000000"/>
          <w:sz w:val="28"/>
          <w:szCs w:val="28"/>
        </w:rPr>
        <w:t xml:space="preserve">“Văn hay – Chữ tốt” </w:t>
      </w:r>
      <w:r w:rsidR="001068B4">
        <w:rPr>
          <w:rFonts w:ascii="Times New Roman" w:hAnsi="Times New Roman" w:cs="Times New Roman"/>
          <w:color w:val="000000"/>
          <w:sz w:val="28"/>
          <w:szCs w:val="28"/>
        </w:rPr>
        <w:t>cấp Thành phố</w:t>
      </w:r>
      <w:r w:rsidR="00F17B2F">
        <w:rPr>
          <w:rFonts w:ascii="Times New Roman" w:hAnsi="Times New Roman" w:cs="Times New Roman"/>
          <w:color w:val="000000"/>
          <w:sz w:val="28"/>
          <w:szCs w:val="28"/>
        </w:rPr>
        <w:t xml:space="preserve"> năm học 2017 – 2018.</w:t>
      </w:r>
    </w:p>
    <w:p w:rsidR="00F17B2F" w:rsidRDefault="00CD75E2" w:rsidP="002B46FF">
      <w:pPr>
        <w:spacing w:after="0"/>
        <w:ind w:firstLine="360"/>
        <w:jc w:val="both"/>
        <w:rPr>
          <w:rFonts w:ascii="Times New Roman" w:hAnsi="Times New Roman" w:cs="Times New Roman"/>
          <w:i/>
          <w:color w:val="000000"/>
          <w:sz w:val="28"/>
          <w:szCs w:val="28"/>
        </w:rPr>
      </w:pPr>
      <w:r>
        <w:rPr>
          <w:rFonts w:ascii="Times New Roman" w:hAnsi="Times New Roman" w:cs="Times New Roman"/>
          <w:color w:val="000000"/>
          <w:sz w:val="28"/>
          <w:szCs w:val="28"/>
        </w:rPr>
        <w:t>Phát biểu chỉ đạo tại Hội nghị</w:t>
      </w:r>
      <w:r w:rsidR="0098355B">
        <w:rPr>
          <w:rFonts w:ascii="Times New Roman" w:hAnsi="Times New Roman" w:cs="Times New Roman"/>
          <w:color w:val="000000"/>
          <w:sz w:val="28"/>
          <w:szCs w:val="28"/>
        </w:rPr>
        <w:t>, ông Nguyễn Đông Tùng</w:t>
      </w:r>
      <w:r w:rsidR="006A1210">
        <w:rPr>
          <w:rFonts w:ascii="Times New Roman" w:hAnsi="Times New Roman" w:cs="Times New Roman"/>
          <w:color w:val="000000"/>
          <w:sz w:val="28"/>
          <w:szCs w:val="28"/>
        </w:rPr>
        <w:t xml:space="preserve"> đề nghị các nhà giáo thực hiện tốt công tác giảng dạy gắn với việc học tập và làm </w:t>
      </w:r>
      <w:proofErr w:type="gramStart"/>
      <w:r w:rsidR="006A1210">
        <w:rPr>
          <w:rFonts w:ascii="Times New Roman" w:hAnsi="Times New Roman" w:cs="Times New Roman"/>
          <w:color w:val="000000"/>
          <w:sz w:val="28"/>
          <w:szCs w:val="28"/>
        </w:rPr>
        <w:t>theo</w:t>
      </w:r>
      <w:proofErr w:type="gramEnd"/>
      <w:r w:rsidR="006A1210">
        <w:rPr>
          <w:rFonts w:ascii="Times New Roman" w:hAnsi="Times New Roman" w:cs="Times New Roman"/>
          <w:color w:val="000000"/>
          <w:sz w:val="28"/>
          <w:szCs w:val="28"/>
        </w:rPr>
        <w:t xml:space="preserve"> tư tưởng, đạo đức, phong cách Hồ Chí Minh. Từ đó nhân rộng việc xây dựng trường học tiên tiến, hiện đại, đẩy mạnh phong trào thi đua dạy tốt – học tốt, phát huy năng lực sáng tạo của học sinh. Lãnh đạo quận luôn thấu hiểu </w:t>
      </w:r>
      <w:r w:rsidR="00E12BE3">
        <w:rPr>
          <w:rFonts w:ascii="Times New Roman" w:hAnsi="Times New Roman" w:cs="Times New Roman"/>
          <w:color w:val="000000"/>
          <w:sz w:val="28"/>
          <w:szCs w:val="28"/>
        </w:rPr>
        <w:t xml:space="preserve">và quan tâm đến </w:t>
      </w:r>
      <w:r w:rsidR="006A1210">
        <w:rPr>
          <w:rFonts w:ascii="Times New Roman" w:hAnsi="Times New Roman" w:cs="Times New Roman"/>
          <w:color w:val="000000"/>
          <w:sz w:val="28"/>
          <w:szCs w:val="28"/>
        </w:rPr>
        <w:t xml:space="preserve">những khó </w:t>
      </w:r>
      <w:r w:rsidR="00E12BE3">
        <w:rPr>
          <w:rFonts w:ascii="Times New Roman" w:hAnsi="Times New Roman" w:cs="Times New Roman"/>
          <w:color w:val="000000"/>
          <w:sz w:val="28"/>
          <w:szCs w:val="28"/>
        </w:rPr>
        <w:t>khă</w:t>
      </w:r>
      <w:r w:rsidR="006A1210">
        <w:rPr>
          <w:rFonts w:ascii="Times New Roman" w:hAnsi="Times New Roman" w:cs="Times New Roman"/>
          <w:color w:val="000000"/>
          <w:sz w:val="28"/>
          <w:szCs w:val="28"/>
        </w:rPr>
        <w:t xml:space="preserve">n, trăn trở của người thầy trước áp lực </w:t>
      </w:r>
      <w:r w:rsidR="00E12BE3">
        <w:rPr>
          <w:rFonts w:ascii="Times New Roman" w:hAnsi="Times New Roman" w:cs="Times New Roman"/>
          <w:color w:val="000000"/>
          <w:sz w:val="28"/>
          <w:szCs w:val="28"/>
        </w:rPr>
        <w:t xml:space="preserve">của xã hội, của nghề nghiệp; mong muốn các thầy cô hãy luôn tâm huyết với nghề, truyền thụ không chỉ tri thức mà đem cả tấm </w:t>
      </w:r>
      <w:r w:rsidR="003D1460">
        <w:rPr>
          <w:rFonts w:ascii="Times New Roman" w:hAnsi="Times New Roman" w:cs="Times New Roman"/>
          <w:color w:val="000000"/>
          <w:sz w:val="28"/>
          <w:szCs w:val="28"/>
        </w:rPr>
        <w:t>lò</w:t>
      </w:r>
      <w:r w:rsidR="00E12BE3">
        <w:rPr>
          <w:rFonts w:ascii="Times New Roman" w:hAnsi="Times New Roman" w:cs="Times New Roman"/>
          <w:color w:val="000000"/>
          <w:sz w:val="28"/>
          <w:szCs w:val="28"/>
        </w:rPr>
        <w:t xml:space="preserve">ng yêu thương đối với thế hệ trẻ, góp phần xây dựng </w:t>
      </w:r>
      <w:r w:rsidR="00E12BE3" w:rsidRPr="003D1460">
        <w:rPr>
          <w:rFonts w:ascii="Times New Roman" w:hAnsi="Times New Roman" w:cs="Times New Roman"/>
          <w:i/>
          <w:color w:val="000000"/>
          <w:sz w:val="28"/>
          <w:szCs w:val="28"/>
        </w:rPr>
        <w:t xml:space="preserve">“Trường học </w:t>
      </w:r>
      <w:r w:rsidR="003D1460" w:rsidRPr="003D1460">
        <w:rPr>
          <w:rFonts w:ascii="Times New Roman" w:hAnsi="Times New Roman" w:cs="Times New Roman"/>
          <w:i/>
          <w:color w:val="000000"/>
          <w:sz w:val="28"/>
          <w:szCs w:val="28"/>
        </w:rPr>
        <w:t>thâ</w:t>
      </w:r>
      <w:r w:rsidR="00E12BE3" w:rsidRPr="003D1460">
        <w:rPr>
          <w:rFonts w:ascii="Times New Roman" w:hAnsi="Times New Roman" w:cs="Times New Roman"/>
          <w:i/>
          <w:color w:val="000000"/>
          <w:sz w:val="28"/>
          <w:szCs w:val="28"/>
        </w:rPr>
        <w:t xml:space="preserve">n thiện, học </w:t>
      </w:r>
      <w:r w:rsidR="003D1460" w:rsidRPr="003D1460">
        <w:rPr>
          <w:rFonts w:ascii="Times New Roman" w:hAnsi="Times New Roman" w:cs="Times New Roman"/>
          <w:i/>
          <w:color w:val="000000"/>
          <w:sz w:val="28"/>
          <w:szCs w:val="28"/>
        </w:rPr>
        <w:t xml:space="preserve">sinh tích cực”. </w:t>
      </w:r>
    </w:p>
    <w:p w:rsidR="009A16F8" w:rsidRDefault="009B43F9" w:rsidP="009B43F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A16F8">
        <w:rPr>
          <w:rFonts w:ascii="Times New Roman" w:hAnsi="Times New Roman" w:cs="Times New Roman"/>
          <w:noProof/>
          <w:color w:val="000000"/>
          <w:sz w:val="28"/>
          <w:szCs w:val="28"/>
        </w:rPr>
        <w:drawing>
          <wp:inline distT="0" distB="0" distL="0" distR="0">
            <wp:extent cx="5080958" cy="2858828"/>
            <wp:effectExtent l="0" t="0" r="5715" b="0"/>
            <wp:docPr id="16" name="Picture 16" descr="C:\Users\maytinhxanh\Downloads\20171116_16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ytinhxanh\Downloads\20171116_1601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0958" cy="2858828"/>
                    </a:xfrm>
                    <a:prstGeom prst="rect">
                      <a:avLst/>
                    </a:prstGeom>
                    <a:noFill/>
                    <a:ln>
                      <a:noFill/>
                    </a:ln>
                  </pic:spPr>
                </pic:pic>
              </a:graphicData>
            </a:graphic>
          </wp:inline>
        </w:drawing>
      </w:r>
      <w:r>
        <w:rPr>
          <w:rFonts w:ascii="Times New Roman" w:hAnsi="Times New Roman" w:cs="Times New Roman"/>
          <w:color w:val="000000"/>
          <w:sz w:val="28"/>
          <w:szCs w:val="28"/>
        </w:rPr>
        <w:t xml:space="preserve">    </w:t>
      </w:r>
    </w:p>
    <w:p w:rsidR="009B43F9" w:rsidRPr="009B43F9" w:rsidRDefault="009B43F9" w:rsidP="009B43F9">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3D1460" w:rsidRDefault="003D1460" w:rsidP="002B46FF">
      <w:pPr>
        <w:spacing w:after="0"/>
        <w:ind w:firstLine="360"/>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Phần giao lưu với các gương tiên tiến điển hình của ngành Giáo dục quận diễn ra trong không khí thân mật, gắn kết.</w:t>
      </w:r>
      <w:proofErr w:type="gramEnd"/>
      <w:r>
        <w:rPr>
          <w:rFonts w:ascii="Times New Roman" w:hAnsi="Times New Roman" w:cs="Times New Roman"/>
          <w:color w:val="000000"/>
          <w:sz w:val="28"/>
          <w:szCs w:val="28"/>
        </w:rPr>
        <w:t xml:space="preserve"> Cô Đinh Thị Minh Vân – Hiệu trưởng trường Tiểu học Trung Nhất chia sẻ mặc dù còn nhiều khó </w:t>
      </w:r>
      <w:r w:rsidR="004276F4">
        <w:rPr>
          <w:rFonts w:ascii="Times New Roman" w:hAnsi="Times New Roman" w:cs="Times New Roman"/>
          <w:color w:val="000000"/>
          <w:sz w:val="28"/>
          <w:szCs w:val="28"/>
        </w:rPr>
        <w:t>khă</w:t>
      </w:r>
      <w:r>
        <w:rPr>
          <w:rFonts w:ascii="Times New Roman" w:hAnsi="Times New Roman" w:cs="Times New Roman"/>
          <w:color w:val="000000"/>
          <w:sz w:val="28"/>
          <w:szCs w:val="28"/>
        </w:rPr>
        <w:t>n khi thực hiện</w:t>
      </w:r>
      <w:r w:rsidR="004276F4">
        <w:rPr>
          <w:rFonts w:ascii="Times New Roman" w:hAnsi="Times New Roman" w:cs="Times New Roman"/>
          <w:color w:val="000000"/>
          <w:sz w:val="28"/>
          <w:szCs w:val="28"/>
        </w:rPr>
        <w:t xml:space="preserve"> nhiệm vụ giáo dục trong giai đoạn mới nhưng với sự quan tâm đầu tư của lãnh đạo quận về cơ sở vật chất, trang thiết bị hiện đại đã tạo điều kiện thuận lợi cho các giáo viên trong việc đổi mới phương pháp giảng dạy. Khi được hỏi về giải pháp trong công tác quản lý nhằm giúp đội </w:t>
      </w:r>
      <w:proofErr w:type="gramStart"/>
      <w:r w:rsidR="004276F4">
        <w:rPr>
          <w:rFonts w:ascii="Times New Roman" w:hAnsi="Times New Roman" w:cs="Times New Roman"/>
          <w:color w:val="000000"/>
          <w:sz w:val="28"/>
          <w:szCs w:val="28"/>
        </w:rPr>
        <w:t>ngũ</w:t>
      </w:r>
      <w:proofErr w:type="gramEnd"/>
      <w:r w:rsidR="004276F4">
        <w:rPr>
          <w:rFonts w:ascii="Times New Roman" w:hAnsi="Times New Roman" w:cs="Times New Roman"/>
          <w:color w:val="000000"/>
          <w:sz w:val="28"/>
          <w:szCs w:val="28"/>
        </w:rPr>
        <w:t xml:space="preserve"> giáo viên phát huy tinh thần sáng tạo trong giai đoạn mới, cô Nguyễn Thị Thanh Hằng – Phó Hiệu trưởng trường Mầm non Sơn ca 2 khẳng định: </w:t>
      </w:r>
      <w:r w:rsidR="004276F4" w:rsidRPr="00460062">
        <w:rPr>
          <w:rFonts w:ascii="Times New Roman" w:hAnsi="Times New Roman" w:cs="Times New Roman"/>
          <w:i/>
          <w:color w:val="000000"/>
          <w:sz w:val="28"/>
          <w:szCs w:val="28"/>
        </w:rPr>
        <w:t>“Sự sáng tạo bắt đầu từ lao động. Bạn hãy lao động thật nghiêm túc, mê say thì sự sáng tạo sẽ được khơi mở”</w:t>
      </w:r>
      <w:r w:rsidR="004276F4">
        <w:rPr>
          <w:rFonts w:ascii="Times New Roman" w:hAnsi="Times New Roman" w:cs="Times New Roman"/>
          <w:color w:val="000000"/>
          <w:sz w:val="28"/>
          <w:szCs w:val="28"/>
        </w:rPr>
        <w:t>.</w:t>
      </w:r>
      <w:r w:rsidR="00460062">
        <w:rPr>
          <w:rFonts w:ascii="Times New Roman" w:hAnsi="Times New Roman" w:cs="Times New Roman"/>
          <w:color w:val="000000"/>
          <w:sz w:val="28"/>
          <w:szCs w:val="28"/>
        </w:rPr>
        <w:t xml:space="preserve"> Với giải thưởng Võ Trường Toản </w:t>
      </w:r>
      <w:r w:rsidR="00460062">
        <w:rPr>
          <w:rFonts w:ascii="Times New Roman" w:hAnsi="Times New Roman" w:cs="Times New Roman"/>
          <w:color w:val="000000"/>
          <w:sz w:val="28"/>
          <w:szCs w:val="28"/>
        </w:rPr>
        <w:lastRenderedPageBreak/>
        <w:t xml:space="preserve">năm nay, cô Nguyễn Thị Khánh Ly – Trung tâm Giáo dục thường xuyên đã gợi mở những phương pháp đổi mới </w:t>
      </w:r>
      <w:proofErr w:type="gramStart"/>
      <w:r w:rsidR="00460062">
        <w:rPr>
          <w:rFonts w:ascii="Times New Roman" w:hAnsi="Times New Roman" w:cs="Times New Roman"/>
          <w:color w:val="000000"/>
          <w:sz w:val="28"/>
          <w:szCs w:val="28"/>
        </w:rPr>
        <w:t>trong  việc</w:t>
      </w:r>
      <w:proofErr w:type="gramEnd"/>
      <w:r w:rsidR="00460062">
        <w:rPr>
          <w:rFonts w:ascii="Times New Roman" w:hAnsi="Times New Roman" w:cs="Times New Roman"/>
          <w:color w:val="000000"/>
          <w:sz w:val="28"/>
          <w:szCs w:val="28"/>
        </w:rPr>
        <w:t xml:space="preserve"> giảng dạy bộ môn Lịch sử trong nhà trường: vận dụng Sơ đồ tư duy, phương pháp </w:t>
      </w:r>
      <w:r w:rsidR="00460062" w:rsidRPr="00460062">
        <w:rPr>
          <w:rFonts w:ascii="Times New Roman" w:hAnsi="Times New Roman" w:cs="Times New Roman"/>
          <w:i/>
          <w:color w:val="000000"/>
          <w:sz w:val="28"/>
          <w:szCs w:val="28"/>
        </w:rPr>
        <w:t>“lội ngược dòng”</w:t>
      </w:r>
      <w:r w:rsidR="00460062">
        <w:rPr>
          <w:rFonts w:ascii="Times New Roman" w:hAnsi="Times New Roman" w:cs="Times New Roman"/>
          <w:color w:val="000000"/>
          <w:sz w:val="28"/>
          <w:szCs w:val="28"/>
        </w:rPr>
        <w:t>, đóng vai nhân vật lịch sử</w:t>
      </w:r>
      <w:r w:rsidR="00017A93">
        <w:rPr>
          <w:rFonts w:ascii="Times New Roman" w:hAnsi="Times New Roman" w:cs="Times New Roman"/>
          <w:color w:val="000000"/>
          <w:sz w:val="28"/>
          <w:szCs w:val="28"/>
        </w:rPr>
        <w:t>, game show liên môn Văn – Sử,…</w:t>
      </w:r>
    </w:p>
    <w:p w:rsidR="006344BC" w:rsidRDefault="009A16F8" w:rsidP="009A16F8">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14:anchorId="3CD1610A" wp14:editId="47848AB5">
            <wp:extent cx="2915728" cy="1640548"/>
            <wp:effectExtent l="0" t="0" r="0" b="0"/>
            <wp:docPr id="14" name="Picture 14" descr="C:\Users\maytinhxanh\Downloads\20171116_16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ytinhxanh\Downloads\20171116_160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844" cy="1646240"/>
                    </a:xfrm>
                    <a:prstGeom prst="rect">
                      <a:avLst/>
                    </a:prstGeom>
                    <a:noFill/>
                    <a:ln>
                      <a:noFill/>
                    </a:ln>
                  </pic:spPr>
                </pic:pic>
              </a:graphicData>
            </a:graphic>
          </wp:inline>
        </w:drawing>
      </w:r>
      <w:r>
        <w:rPr>
          <w:rFonts w:ascii="Times New Roman" w:hAnsi="Times New Roman" w:cs="Times New Roman"/>
          <w:noProof/>
          <w:color w:val="000000"/>
          <w:sz w:val="28"/>
          <w:szCs w:val="28"/>
        </w:rPr>
        <w:drawing>
          <wp:inline distT="0" distB="0" distL="0" distR="0" wp14:anchorId="7F30F18D" wp14:editId="13AFA330">
            <wp:extent cx="2915728" cy="1640549"/>
            <wp:effectExtent l="0" t="0" r="0" b="0"/>
            <wp:docPr id="15" name="Picture 15" descr="C:\Users\maytinhxanh\Downloads\20171116_16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ytinhxanh\Downloads\20171116_1627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037" cy="1645224"/>
                    </a:xfrm>
                    <a:prstGeom prst="rect">
                      <a:avLst/>
                    </a:prstGeom>
                    <a:noFill/>
                    <a:ln>
                      <a:noFill/>
                    </a:ln>
                  </pic:spPr>
                </pic:pic>
              </a:graphicData>
            </a:graphic>
          </wp:inline>
        </w:drawing>
      </w:r>
    </w:p>
    <w:p w:rsidR="009A16F8" w:rsidRDefault="009A16F8" w:rsidP="009A16F8">
      <w:pPr>
        <w:spacing w:after="0"/>
        <w:jc w:val="both"/>
        <w:rPr>
          <w:rFonts w:ascii="Times New Roman" w:hAnsi="Times New Roman" w:cs="Times New Roman"/>
          <w:color w:val="000000"/>
          <w:sz w:val="28"/>
          <w:szCs w:val="28"/>
        </w:rPr>
      </w:pPr>
    </w:p>
    <w:p w:rsidR="004F41EC" w:rsidRDefault="004F41EC" w:rsidP="002B46FF">
      <w:pPr>
        <w:spacing w:after="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Ngành Giáo dục cũng đã tổ chức thăm và tặng quà cho các </w:t>
      </w:r>
      <w:r w:rsidR="002B46FF">
        <w:rPr>
          <w:rFonts w:ascii="Times New Roman" w:hAnsi="Times New Roman" w:cs="Times New Roman"/>
          <w:color w:val="000000"/>
          <w:sz w:val="28"/>
          <w:szCs w:val="28"/>
        </w:rPr>
        <w:t>cán bộ, giáo viên hưu trí neo đơn, khó khăn; các giáo viên dạy trẻ hòa nhập – khuyết tật, giáo viên người dân tộc với 252 suất, tổng số tiền gần 90 triệu đồng.</w:t>
      </w:r>
    </w:p>
    <w:p w:rsidR="00017A93" w:rsidRDefault="00017A93" w:rsidP="002B46FF">
      <w:pPr>
        <w:spacing w:after="0"/>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Cuối cùng là phần tặng hoa và quà cho 08 Nhà giáo trẻ tiêu biểu cấp Thành phố</w:t>
      </w:r>
      <w:r w:rsidR="009A16F8">
        <w:rPr>
          <w:rFonts w:ascii="Times New Roman" w:hAnsi="Times New Roman" w:cs="Times New Roman"/>
          <w:color w:val="000000"/>
          <w:sz w:val="28"/>
          <w:szCs w:val="28"/>
        </w:rPr>
        <w:t>,</w:t>
      </w:r>
      <w:r>
        <w:rPr>
          <w:rFonts w:ascii="Times New Roman" w:hAnsi="Times New Roman" w:cs="Times New Roman"/>
          <w:color w:val="000000"/>
          <w:sz w:val="28"/>
          <w:szCs w:val="28"/>
        </w:rPr>
        <w:t xml:space="preserve"> trao giải các hoạt động, phong trào diễn ra trong dịp kỷ niệm 35 năm ngày Nhà giáo Việt Nam năm nay: hội thi thiết kế thiệp với chủ đề </w:t>
      </w:r>
      <w:r w:rsidRPr="00017A93">
        <w:rPr>
          <w:rFonts w:ascii="Times New Roman" w:hAnsi="Times New Roman" w:cs="Times New Roman"/>
          <w:i/>
          <w:color w:val="000000"/>
          <w:sz w:val="28"/>
          <w:szCs w:val="28"/>
        </w:rPr>
        <w:t>“Tri ân thầy cô</w:t>
      </w:r>
      <w:r w:rsidR="002B46FF">
        <w:rPr>
          <w:rFonts w:ascii="Times New Roman" w:hAnsi="Times New Roman" w:cs="Times New Roman"/>
          <w:i/>
          <w:color w:val="000000"/>
          <w:sz w:val="28"/>
          <w:szCs w:val="28"/>
        </w:rPr>
        <w:t>”</w:t>
      </w:r>
      <w:r w:rsidR="002B46FF">
        <w:rPr>
          <w:rFonts w:ascii="Times New Roman" w:hAnsi="Times New Roman" w:cs="Times New Roman"/>
          <w:color w:val="000000"/>
          <w:sz w:val="28"/>
          <w:szCs w:val="28"/>
        </w:rPr>
        <w:t xml:space="preserve">, trò chơi vận động cho chi đoàn giáo viên với tiêu chí </w:t>
      </w:r>
      <w:r w:rsidR="002B46FF" w:rsidRPr="009A16F8">
        <w:rPr>
          <w:rFonts w:ascii="Times New Roman" w:hAnsi="Times New Roman" w:cs="Times New Roman"/>
          <w:i/>
          <w:color w:val="000000"/>
          <w:sz w:val="28"/>
          <w:szCs w:val="28"/>
        </w:rPr>
        <w:t>“Khỏe để dạy tốt, học tốt”</w:t>
      </w:r>
      <w:r w:rsidR="002B46FF">
        <w:rPr>
          <w:rFonts w:ascii="Times New Roman" w:hAnsi="Times New Roman" w:cs="Times New Roman"/>
          <w:color w:val="000000"/>
          <w:sz w:val="28"/>
          <w:szCs w:val="28"/>
        </w:rPr>
        <w:t xml:space="preserve">; hoạt động thể dục </w:t>
      </w:r>
      <w:r w:rsidR="009A16F8">
        <w:rPr>
          <w:rFonts w:ascii="Times New Roman" w:hAnsi="Times New Roman" w:cs="Times New Roman"/>
          <w:color w:val="000000"/>
          <w:sz w:val="28"/>
          <w:szCs w:val="28"/>
        </w:rPr>
        <w:t xml:space="preserve">thể thao như </w:t>
      </w:r>
      <w:r w:rsidR="002B46FF">
        <w:rPr>
          <w:rFonts w:ascii="Times New Roman" w:hAnsi="Times New Roman" w:cs="Times New Roman"/>
          <w:color w:val="000000"/>
          <w:sz w:val="28"/>
          <w:szCs w:val="28"/>
        </w:rPr>
        <w:t>quần vợt, cầu lông, bóng bàn, bóng đá,…</w:t>
      </w:r>
    </w:p>
    <w:p w:rsidR="006344BC" w:rsidRDefault="009A16F8" w:rsidP="009A16F8">
      <w:pPr>
        <w:spacing w:after="0"/>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6C84E228" wp14:editId="40E51C68">
            <wp:extent cx="2925302" cy="1645795"/>
            <wp:effectExtent l="0" t="0" r="8890" b="0"/>
            <wp:docPr id="12" name="Picture 12" descr="C:\Users\maytinhxanh\Downloads\20171116_16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tinhxanh\Downloads\20171116_163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1263" cy="1660401"/>
                    </a:xfrm>
                    <a:prstGeom prst="rect">
                      <a:avLst/>
                    </a:prstGeom>
                    <a:noFill/>
                    <a:ln>
                      <a:noFill/>
                    </a:ln>
                  </pic:spPr>
                </pic:pic>
              </a:graphicData>
            </a:graphic>
          </wp:inline>
        </w:drawing>
      </w:r>
      <w:r>
        <w:rPr>
          <w:rFonts w:ascii="Times New Roman" w:hAnsi="Times New Roman" w:cs="Times New Roman"/>
          <w:noProof/>
          <w:color w:val="000000"/>
          <w:sz w:val="28"/>
          <w:szCs w:val="28"/>
        </w:rPr>
        <w:drawing>
          <wp:inline distT="0" distB="0" distL="0" distR="0" wp14:anchorId="77607D07" wp14:editId="4BA9748C">
            <wp:extent cx="2943667" cy="1656271"/>
            <wp:effectExtent l="0" t="0" r="9525" b="1270"/>
            <wp:docPr id="13" name="Picture 13" descr="C:\Users\maytinhxanh\Downloads\20171116_16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tinhxanh\Downloads\20171116_1637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8873" cy="1664827"/>
                    </a:xfrm>
                    <a:prstGeom prst="rect">
                      <a:avLst/>
                    </a:prstGeom>
                    <a:noFill/>
                    <a:ln>
                      <a:noFill/>
                    </a:ln>
                  </pic:spPr>
                </pic:pic>
              </a:graphicData>
            </a:graphic>
          </wp:inline>
        </w:drawing>
      </w:r>
      <w:r>
        <w:rPr>
          <w:rFonts w:ascii="Times New Roman" w:hAnsi="Times New Roman" w:cs="Times New Roman"/>
          <w:color w:val="000000"/>
          <w:sz w:val="28"/>
          <w:szCs w:val="28"/>
        </w:rPr>
        <w:t xml:space="preserve">                                                  </w:t>
      </w:r>
    </w:p>
    <w:p w:rsidR="002B46FF" w:rsidRDefault="002B46FF" w:rsidP="002B46FF">
      <w:pPr>
        <w:spacing w:after="0"/>
        <w:ind w:firstLine="360"/>
        <w:jc w:val="both"/>
        <w:rPr>
          <w:rFonts w:ascii="Times New Roman" w:hAnsi="Times New Roman" w:cs="Times New Roman"/>
          <w:color w:val="000000"/>
          <w:sz w:val="28"/>
          <w:szCs w:val="28"/>
        </w:rPr>
      </w:pPr>
    </w:p>
    <w:p w:rsidR="002B46FF" w:rsidRPr="002B46FF" w:rsidRDefault="002B46FF" w:rsidP="002B46FF">
      <w:pPr>
        <w:spacing w:after="0"/>
        <w:ind w:left="5760" w:firstLine="720"/>
        <w:jc w:val="both"/>
        <w:rPr>
          <w:rFonts w:ascii="Times New Roman" w:hAnsi="Times New Roman" w:cs="Times New Roman"/>
          <w:b/>
          <w:sz w:val="28"/>
          <w:szCs w:val="28"/>
        </w:rPr>
      </w:pPr>
      <w:r w:rsidRPr="002B46FF">
        <w:rPr>
          <w:rFonts w:ascii="Times New Roman" w:hAnsi="Times New Roman" w:cs="Times New Roman"/>
          <w:b/>
          <w:color w:val="000000"/>
          <w:sz w:val="28"/>
          <w:szCs w:val="28"/>
        </w:rPr>
        <w:t>Minh Nguyệt</w:t>
      </w:r>
    </w:p>
    <w:p w:rsidR="00EB16B9" w:rsidRPr="00EB16B9" w:rsidRDefault="00EB16B9" w:rsidP="002B46FF">
      <w:pPr>
        <w:spacing w:after="0"/>
        <w:ind w:firstLine="360"/>
        <w:jc w:val="both"/>
        <w:rPr>
          <w:rFonts w:ascii="Times New Roman" w:hAnsi="Times New Roman" w:cs="Times New Roman"/>
          <w:sz w:val="28"/>
          <w:szCs w:val="28"/>
        </w:rPr>
      </w:pPr>
    </w:p>
    <w:p w:rsidR="00EB16B9" w:rsidRPr="00E24A32" w:rsidRDefault="00EB16B9" w:rsidP="002B46FF">
      <w:pPr>
        <w:pStyle w:val="ListParagraph"/>
        <w:spacing w:after="0"/>
        <w:jc w:val="both"/>
        <w:rPr>
          <w:sz w:val="28"/>
          <w:szCs w:val="28"/>
        </w:rPr>
      </w:pPr>
    </w:p>
    <w:p w:rsidR="00E24A32" w:rsidRPr="00E82EE6" w:rsidRDefault="00E24A32" w:rsidP="002B46FF">
      <w:pPr>
        <w:spacing w:after="0"/>
        <w:jc w:val="both"/>
        <w:rPr>
          <w:rFonts w:ascii="Times New Roman" w:hAnsi="Times New Roman" w:cs="Times New Roman"/>
          <w:sz w:val="28"/>
          <w:szCs w:val="28"/>
        </w:rPr>
      </w:pPr>
    </w:p>
    <w:sectPr w:rsidR="00E24A32" w:rsidRPr="00E82EE6">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771" w:rsidRDefault="007F4771" w:rsidP="00EC0726">
      <w:pPr>
        <w:spacing w:after="0" w:line="240" w:lineRule="auto"/>
      </w:pPr>
      <w:r>
        <w:separator/>
      </w:r>
    </w:p>
  </w:endnote>
  <w:endnote w:type="continuationSeparator" w:id="0">
    <w:p w:rsidR="007F4771" w:rsidRDefault="007F4771" w:rsidP="00EC0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556078"/>
      <w:docPartObj>
        <w:docPartGallery w:val="Page Numbers (Bottom of Page)"/>
        <w:docPartUnique/>
      </w:docPartObj>
    </w:sdtPr>
    <w:sdtEndPr>
      <w:rPr>
        <w:noProof/>
      </w:rPr>
    </w:sdtEndPr>
    <w:sdtContent>
      <w:p w:rsidR="00EC0726" w:rsidRDefault="00EC0726">
        <w:pPr>
          <w:pStyle w:val="Footer"/>
          <w:jc w:val="right"/>
        </w:pPr>
        <w:r>
          <w:fldChar w:fldCharType="begin"/>
        </w:r>
        <w:r>
          <w:instrText xml:space="preserve"> PAGE   \* MERGEFORMAT </w:instrText>
        </w:r>
        <w:r>
          <w:fldChar w:fldCharType="separate"/>
        </w:r>
        <w:r w:rsidR="00941DA3">
          <w:rPr>
            <w:noProof/>
          </w:rPr>
          <w:t>2</w:t>
        </w:r>
        <w:r>
          <w:rPr>
            <w:noProof/>
          </w:rPr>
          <w:fldChar w:fldCharType="end"/>
        </w:r>
      </w:p>
    </w:sdtContent>
  </w:sdt>
  <w:p w:rsidR="00EC0726" w:rsidRDefault="00EC07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771" w:rsidRDefault="007F4771" w:rsidP="00EC0726">
      <w:pPr>
        <w:spacing w:after="0" w:line="240" w:lineRule="auto"/>
      </w:pPr>
      <w:r>
        <w:separator/>
      </w:r>
    </w:p>
  </w:footnote>
  <w:footnote w:type="continuationSeparator" w:id="0">
    <w:p w:rsidR="007F4771" w:rsidRDefault="007F4771" w:rsidP="00EC07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4B05D1"/>
    <w:multiLevelType w:val="hybridMultilevel"/>
    <w:tmpl w:val="2AFA41B6"/>
    <w:lvl w:ilvl="0" w:tplc="FC8ABC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846D3C"/>
    <w:multiLevelType w:val="hybridMultilevel"/>
    <w:tmpl w:val="B010E320"/>
    <w:lvl w:ilvl="0" w:tplc="B87AAAC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EB1"/>
    <w:rsid w:val="00017A93"/>
    <w:rsid w:val="001068B4"/>
    <w:rsid w:val="001F2EEC"/>
    <w:rsid w:val="002B46FF"/>
    <w:rsid w:val="00330EB1"/>
    <w:rsid w:val="0036077B"/>
    <w:rsid w:val="003A0796"/>
    <w:rsid w:val="003D1460"/>
    <w:rsid w:val="004276F4"/>
    <w:rsid w:val="00460062"/>
    <w:rsid w:val="004F1917"/>
    <w:rsid w:val="004F41EC"/>
    <w:rsid w:val="00621D2E"/>
    <w:rsid w:val="006344BC"/>
    <w:rsid w:val="00640929"/>
    <w:rsid w:val="006A1210"/>
    <w:rsid w:val="007F4771"/>
    <w:rsid w:val="00941DA3"/>
    <w:rsid w:val="00962324"/>
    <w:rsid w:val="0098355B"/>
    <w:rsid w:val="009A16F8"/>
    <w:rsid w:val="009B43F9"/>
    <w:rsid w:val="00BF5EAC"/>
    <w:rsid w:val="00C64B0B"/>
    <w:rsid w:val="00CB7DB1"/>
    <w:rsid w:val="00CD75E2"/>
    <w:rsid w:val="00DF4B42"/>
    <w:rsid w:val="00E01A78"/>
    <w:rsid w:val="00E12BE3"/>
    <w:rsid w:val="00E24A32"/>
    <w:rsid w:val="00E82EE6"/>
    <w:rsid w:val="00EB16B9"/>
    <w:rsid w:val="00EC0726"/>
    <w:rsid w:val="00F01F5E"/>
    <w:rsid w:val="00F17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EE6"/>
    <w:pPr>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01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F5E"/>
    <w:rPr>
      <w:rFonts w:ascii="Tahoma" w:hAnsi="Tahoma" w:cs="Tahoma"/>
      <w:sz w:val="16"/>
      <w:szCs w:val="16"/>
    </w:rPr>
  </w:style>
  <w:style w:type="paragraph" w:styleId="Header">
    <w:name w:val="header"/>
    <w:basedOn w:val="Normal"/>
    <w:link w:val="HeaderChar"/>
    <w:uiPriority w:val="99"/>
    <w:unhideWhenUsed/>
    <w:rsid w:val="00EC0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726"/>
  </w:style>
  <w:style w:type="paragraph" w:styleId="Footer">
    <w:name w:val="footer"/>
    <w:basedOn w:val="Normal"/>
    <w:link w:val="FooterChar"/>
    <w:uiPriority w:val="99"/>
    <w:unhideWhenUsed/>
    <w:rsid w:val="00EC0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7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2EE6"/>
    <w:pPr>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01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F5E"/>
    <w:rPr>
      <w:rFonts w:ascii="Tahoma" w:hAnsi="Tahoma" w:cs="Tahoma"/>
      <w:sz w:val="16"/>
      <w:szCs w:val="16"/>
    </w:rPr>
  </w:style>
  <w:style w:type="paragraph" w:styleId="Header">
    <w:name w:val="header"/>
    <w:basedOn w:val="Normal"/>
    <w:link w:val="HeaderChar"/>
    <w:uiPriority w:val="99"/>
    <w:unhideWhenUsed/>
    <w:rsid w:val="00EC0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0726"/>
  </w:style>
  <w:style w:type="paragraph" w:styleId="Footer">
    <w:name w:val="footer"/>
    <w:basedOn w:val="Normal"/>
    <w:link w:val="FooterChar"/>
    <w:uiPriority w:val="99"/>
    <w:unhideWhenUsed/>
    <w:rsid w:val="00EC0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0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3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2017-11-17T09:15:00Z</dcterms:created>
  <dcterms:modified xsi:type="dcterms:W3CDTF">2017-11-20T10:27:00Z</dcterms:modified>
</cp:coreProperties>
</file>